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857" w:rsidRDefault="00D63D21">
      <w:pPr>
        <w:rPr>
          <w:b/>
          <w:sz w:val="24"/>
          <w:szCs w:val="24"/>
        </w:rPr>
      </w:pPr>
      <w:r w:rsidRPr="00D63D21">
        <w:rPr>
          <w:b/>
          <w:sz w:val="24"/>
          <w:szCs w:val="24"/>
        </w:rPr>
        <w:t>Avtale vedrørende drift- og vedlikehold av vei, vann- og avløpsnett</w:t>
      </w:r>
      <w:r w:rsidR="00F41A66">
        <w:rPr>
          <w:b/>
          <w:sz w:val="24"/>
          <w:szCs w:val="24"/>
        </w:rPr>
        <w:t>/renseanlegg</w:t>
      </w:r>
      <w:r w:rsidRPr="00D63D21">
        <w:rPr>
          <w:b/>
          <w:sz w:val="24"/>
          <w:szCs w:val="24"/>
        </w:rPr>
        <w:t xml:space="preserve"> på Buvassbrenna</w:t>
      </w:r>
      <w:r>
        <w:rPr>
          <w:b/>
          <w:sz w:val="24"/>
          <w:szCs w:val="24"/>
        </w:rPr>
        <w:t>.</w:t>
      </w:r>
    </w:p>
    <w:p w:rsidR="00D63D21" w:rsidRDefault="00D63D21">
      <w:pPr>
        <w:rPr>
          <w:b/>
          <w:sz w:val="24"/>
          <w:szCs w:val="24"/>
        </w:rPr>
      </w:pPr>
    </w:p>
    <w:p w:rsidR="00D63D21" w:rsidRDefault="00596F38" w:rsidP="00596F3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Avtalens parter</w:t>
      </w:r>
    </w:p>
    <w:p w:rsidR="00596F38" w:rsidRDefault="00596F38" w:rsidP="00596F38">
      <w:pPr>
        <w:pStyle w:val="ListParagraph"/>
      </w:pPr>
      <w:r>
        <w:t>Avtalens parter er:</w:t>
      </w:r>
    </w:p>
    <w:p w:rsidR="00596F38" w:rsidRDefault="00596F38" w:rsidP="00596F38">
      <w:pPr>
        <w:pStyle w:val="ListParagraph"/>
        <w:numPr>
          <w:ilvl w:val="0"/>
          <w:numId w:val="2"/>
        </w:numPr>
      </w:pPr>
      <w:r>
        <w:t>Buvatn Renseanlegg DA</w:t>
      </w:r>
      <w:r w:rsidR="00FF5739">
        <w:t xml:space="preserve"> </w:t>
      </w:r>
      <w:r>
        <w:tab/>
      </w:r>
      <w:r>
        <w:tab/>
        <w:t>NO 987 727</w:t>
      </w:r>
      <w:r w:rsidR="0069537C">
        <w:t> </w:t>
      </w:r>
      <w:r>
        <w:t>985</w:t>
      </w:r>
    </w:p>
    <w:p w:rsidR="0069537C" w:rsidRDefault="0069537C" w:rsidP="00596F38">
      <w:pPr>
        <w:pStyle w:val="ListParagraph"/>
        <w:numPr>
          <w:ilvl w:val="0"/>
          <w:numId w:val="2"/>
        </w:numPr>
      </w:pPr>
      <w:r>
        <w:t>Buvatn Skog og Utvikling DA</w:t>
      </w:r>
      <w:r>
        <w:tab/>
        <w:t>NO 988 658 197</w:t>
      </w:r>
    </w:p>
    <w:p w:rsidR="00596F38" w:rsidRPr="00186E0E" w:rsidRDefault="00186E0E" w:rsidP="00596F38">
      <w:pPr>
        <w:pStyle w:val="ListParagraph"/>
        <w:numPr>
          <w:ilvl w:val="0"/>
          <w:numId w:val="2"/>
        </w:numPr>
        <w:rPr>
          <w:lang w:val="da-DK"/>
        </w:rPr>
      </w:pPr>
      <w:proofErr w:type="spellStart"/>
      <w:r w:rsidRPr="00186E0E">
        <w:rPr>
          <w:lang w:val="da-DK"/>
        </w:rPr>
        <w:t>Gnr</w:t>
      </w:r>
      <w:proofErr w:type="spellEnd"/>
      <w:r w:rsidRPr="00186E0E">
        <w:rPr>
          <w:lang w:val="da-DK"/>
        </w:rPr>
        <w:t xml:space="preserve">: xx </w:t>
      </w:r>
      <w:proofErr w:type="spellStart"/>
      <w:r w:rsidRPr="00186E0E">
        <w:rPr>
          <w:lang w:val="da-DK"/>
        </w:rPr>
        <w:t>Bnr</w:t>
      </w:r>
      <w:proofErr w:type="spellEnd"/>
      <w:r w:rsidRPr="00186E0E">
        <w:rPr>
          <w:lang w:val="da-DK"/>
        </w:rPr>
        <w:t xml:space="preserve">: xx Navn: xx </w:t>
      </w:r>
      <w:proofErr w:type="spellStart"/>
      <w:r w:rsidRPr="00186E0E">
        <w:rPr>
          <w:lang w:val="da-DK"/>
        </w:rPr>
        <w:t>Adresse:xx</w:t>
      </w:r>
      <w:proofErr w:type="spellEnd"/>
    </w:p>
    <w:p w:rsidR="00596F38" w:rsidRPr="00186E0E" w:rsidRDefault="00596F38" w:rsidP="00596F38">
      <w:pPr>
        <w:pStyle w:val="ListParagraph"/>
        <w:ind w:left="1080"/>
        <w:rPr>
          <w:lang w:val="da-DK"/>
        </w:rPr>
      </w:pPr>
    </w:p>
    <w:p w:rsidR="00596F38" w:rsidRDefault="00596F38" w:rsidP="00596F3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Avtalens formål</w:t>
      </w:r>
    </w:p>
    <w:p w:rsidR="00596F38" w:rsidRPr="00583136" w:rsidRDefault="00583136" w:rsidP="00583136">
      <w:pPr>
        <w:pStyle w:val="ListParagraph"/>
      </w:pPr>
      <w:r w:rsidRPr="00583136">
        <w:t>Avtalen formål er:</w:t>
      </w:r>
    </w:p>
    <w:p w:rsidR="00583136" w:rsidRPr="00583136" w:rsidRDefault="00583136" w:rsidP="00583136">
      <w:pPr>
        <w:pStyle w:val="ListParagraph"/>
        <w:numPr>
          <w:ilvl w:val="0"/>
          <w:numId w:val="2"/>
        </w:numPr>
      </w:pPr>
      <w:r w:rsidRPr="00583136">
        <w:t>Regulere forholdet mellom grunneier og hytteeiere vedrørende drift og vedlikehold av fellesarealer og – anlegg</w:t>
      </w:r>
    </w:p>
    <w:p w:rsidR="00583136" w:rsidRDefault="00583136" w:rsidP="00583136">
      <w:pPr>
        <w:pStyle w:val="ListParagraph"/>
        <w:numPr>
          <w:ilvl w:val="0"/>
          <w:numId w:val="2"/>
        </w:numPr>
      </w:pPr>
      <w:r w:rsidRPr="00583136">
        <w:t>Legge grunnlag for videre kontakt</w:t>
      </w:r>
      <w:r w:rsidR="0069537C">
        <w:t xml:space="preserve"> og samarbeide mellom grunneier</w:t>
      </w:r>
      <w:r w:rsidRPr="00583136">
        <w:t xml:space="preserve"> og hytteeiere vedrørende forhold av felles interesse.</w:t>
      </w:r>
    </w:p>
    <w:p w:rsidR="00583136" w:rsidRPr="00583136" w:rsidRDefault="00583136" w:rsidP="00583136">
      <w:pPr>
        <w:pStyle w:val="ListParagraph"/>
        <w:ind w:left="1080"/>
      </w:pPr>
    </w:p>
    <w:p w:rsidR="00596F38" w:rsidRDefault="00583136" w:rsidP="0058313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Drift av adkomstvei og parkeringsplasser</w:t>
      </w:r>
    </w:p>
    <w:p w:rsidR="00583136" w:rsidRDefault="0069537C" w:rsidP="00F41A66">
      <w:pPr>
        <w:pStyle w:val="ListParagraph"/>
        <w:numPr>
          <w:ilvl w:val="0"/>
          <w:numId w:val="2"/>
        </w:numPr>
      </w:pPr>
      <w:r w:rsidRPr="0069537C">
        <w:t>Buvatn Skog og Utvikling DA er a</w:t>
      </w:r>
      <w:r>
        <w:t>nsvarlig for fremtidig drift og vedlikehold av veinett fra FV 214 og inn til</w:t>
      </w:r>
      <w:r w:rsidR="00F23A56">
        <w:t xml:space="preserve"> og med parkeringsplasser og innkjørselen til hyttene i </w:t>
      </w:r>
      <w:r>
        <w:t>Buvassvegen, Buvasslie og Buvasskroken.</w:t>
      </w:r>
    </w:p>
    <w:p w:rsidR="00F41A66" w:rsidRDefault="00F41A66" w:rsidP="00F41A66">
      <w:pPr>
        <w:pStyle w:val="ListParagraph"/>
        <w:numPr>
          <w:ilvl w:val="0"/>
          <w:numId w:val="2"/>
        </w:numPr>
      </w:pPr>
      <w:r>
        <w:t>Med drift og vedlikehold menes finansiering, organisering, samt å besørge utførelse av vedlikehold og brøyting.</w:t>
      </w:r>
    </w:p>
    <w:p w:rsidR="00F41A66" w:rsidRDefault="00F41A66" w:rsidP="00F41A66">
      <w:pPr>
        <w:pStyle w:val="ListParagraph"/>
        <w:numPr>
          <w:ilvl w:val="0"/>
          <w:numId w:val="2"/>
        </w:numPr>
      </w:pPr>
      <w:r>
        <w:t>Ved tilknytning av flere andelshavere reduseres andelsprisen tilsvarende.</w:t>
      </w:r>
    </w:p>
    <w:p w:rsidR="00E26D06" w:rsidRPr="0069537C" w:rsidRDefault="00E26D06" w:rsidP="00F41A66">
      <w:pPr>
        <w:pStyle w:val="ListParagraph"/>
        <w:numPr>
          <w:ilvl w:val="0"/>
          <w:numId w:val="2"/>
        </w:numPr>
      </w:pPr>
      <w:r>
        <w:t>Drift og vedlikehold av bom</w:t>
      </w:r>
      <w:bookmarkStart w:id="0" w:name="_GoBack"/>
      <w:bookmarkEnd w:id="0"/>
    </w:p>
    <w:p w:rsidR="002E3E15" w:rsidRPr="00596F38" w:rsidRDefault="002E3E15" w:rsidP="00596F38">
      <w:pPr>
        <w:rPr>
          <w:b/>
          <w:sz w:val="24"/>
          <w:szCs w:val="24"/>
        </w:rPr>
      </w:pPr>
    </w:p>
    <w:p w:rsidR="00596F38" w:rsidRDefault="00596F38" w:rsidP="0058313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583136">
        <w:rPr>
          <w:b/>
          <w:sz w:val="24"/>
          <w:szCs w:val="24"/>
        </w:rPr>
        <w:t>Drift av vannforsyning og avløpsanlegg</w:t>
      </w:r>
      <w:r w:rsidR="00F41A66">
        <w:rPr>
          <w:b/>
          <w:sz w:val="24"/>
          <w:szCs w:val="24"/>
        </w:rPr>
        <w:t>/renseanlegg</w:t>
      </w:r>
    </w:p>
    <w:p w:rsidR="00F41A66" w:rsidRDefault="00F41A66" w:rsidP="00F41A66">
      <w:pPr>
        <w:pStyle w:val="ListParagraph"/>
        <w:numPr>
          <w:ilvl w:val="0"/>
          <w:numId w:val="2"/>
        </w:numPr>
      </w:pPr>
      <w:r w:rsidRPr="00F41A66">
        <w:t>Buvatn Renseanlegg DA</w:t>
      </w:r>
      <w:r>
        <w:t xml:space="preserve"> er ansvarlig for fremtidig vedlikehold av anlegg</w:t>
      </w:r>
      <w:r w:rsidR="00125528">
        <w:t xml:space="preserve"> for V/A som dekker behovet til </w:t>
      </w:r>
      <w:r w:rsidR="00A746E4">
        <w:t>hytteeierne på Buvassbrenna</w:t>
      </w:r>
      <w:r w:rsidR="00125528">
        <w:t>.</w:t>
      </w:r>
      <w:r w:rsidR="009460E4">
        <w:t xml:space="preserve"> Selskapet skal levere komplett vann og avløpsløsning gjennom godkjent renseanlegg for avløp og vann fra borede brønner</w:t>
      </w:r>
      <w:r w:rsidR="004D667F">
        <w:t>.</w:t>
      </w:r>
    </w:p>
    <w:p w:rsidR="00125528" w:rsidRDefault="00125528" w:rsidP="00F41A66">
      <w:pPr>
        <w:pStyle w:val="ListParagraph"/>
        <w:numPr>
          <w:ilvl w:val="0"/>
          <w:numId w:val="2"/>
        </w:numPr>
      </w:pPr>
      <w:r>
        <w:t>Med drift menes finansiering, organisering samt besørge nødvendig og forsvarlig tilsyn og vedlikehold.</w:t>
      </w:r>
    </w:p>
    <w:p w:rsidR="00125528" w:rsidRDefault="00125528" w:rsidP="00F41A66">
      <w:pPr>
        <w:pStyle w:val="ListParagraph"/>
        <w:numPr>
          <w:ilvl w:val="0"/>
          <w:numId w:val="2"/>
        </w:numPr>
      </w:pPr>
      <w:r>
        <w:t>Optimal vannkvalitet.</w:t>
      </w:r>
    </w:p>
    <w:p w:rsidR="00125528" w:rsidRDefault="00125528" w:rsidP="00F41A66">
      <w:pPr>
        <w:pStyle w:val="ListParagraph"/>
        <w:numPr>
          <w:ilvl w:val="0"/>
          <w:numId w:val="2"/>
        </w:numPr>
      </w:pPr>
      <w:r>
        <w:t>Anleggene skal til enhver tid holdes forsikret.</w:t>
      </w:r>
    </w:p>
    <w:p w:rsidR="002E3E15" w:rsidRPr="00FF5739" w:rsidRDefault="00FF5739" w:rsidP="002E3E15">
      <w:pPr>
        <w:pStyle w:val="ListParagraph"/>
        <w:numPr>
          <w:ilvl w:val="0"/>
          <w:numId w:val="2"/>
        </w:numPr>
      </w:pPr>
      <w:r>
        <w:t xml:space="preserve">Ved tilknytning av flere andelshavere </w:t>
      </w:r>
      <w:r w:rsidR="007C40B8">
        <w:t xml:space="preserve">eller utvidelse med nye hytte felt\områder </w:t>
      </w:r>
      <w:r>
        <w:t>re</w:t>
      </w:r>
      <w:r w:rsidR="007C40B8">
        <w:t>dusere</w:t>
      </w:r>
      <w:r>
        <w:t>s andelsprisen tilsvarende.</w:t>
      </w:r>
    </w:p>
    <w:p w:rsidR="002E3E15" w:rsidRPr="002E3E15" w:rsidRDefault="002E3E15" w:rsidP="002E3E15">
      <w:pPr>
        <w:rPr>
          <w:b/>
          <w:sz w:val="24"/>
          <w:szCs w:val="24"/>
        </w:rPr>
      </w:pPr>
    </w:p>
    <w:p w:rsidR="00596F38" w:rsidRDefault="009460E4" w:rsidP="0058313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Andre forhold</w:t>
      </w:r>
    </w:p>
    <w:p w:rsidR="009460E4" w:rsidRPr="004D667F" w:rsidRDefault="004D667F" w:rsidP="009460E4">
      <w:pPr>
        <w:pStyle w:val="ListParagraph"/>
        <w:numPr>
          <w:ilvl w:val="0"/>
          <w:numId w:val="2"/>
        </w:numPr>
      </w:pPr>
      <w:r w:rsidRPr="004D667F">
        <w:t>Ved kjøp av fritidseiendom i området plikter kjøper å knytte seg til overnevnte tjenester. Vann og avløpsanlegg samt vei skal være ferdig etablert før nye bygninger tas i bruk.</w:t>
      </w:r>
    </w:p>
    <w:p w:rsidR="00596F38" w:rsidRDefault="00596F38" w:rsidP="00596F38">
      <w:pPr>
        <w:pStyle w:val="ListParagraph"/>
        <w:rPr>
          <w:b/>
          <w:sz w:val="24"/>
          <w:szCs w:val="24"/>
        </w:rPr>
      </w:pPr>
    </w:p>
    <w:p w:rsidR="00596F38" w:rsidRDefault="00596F38" w:rsidP="00596F38">
      <w:pPr>
        <w:pStyle w:val="ListParagraph"/>
        <w:rPr>
          <w:b/>
          <w:sz w:val="24"/>
          <w:szCs w:val="24"/>
        </w:rPr>
      </w:pPr>
    </w:p>
    <w:p w:rsidR="00186E0E" w:rsidRDefault="00186E0E" w:rsidP="00596F38">
      <w:pPr>
        <w:pStyle w:val="ListParagraph"/>
        <w:rPr>
          <w:b/>
          <w:sz w:val="24"/>
          <w:szCs w:val="24"/>
        </w:rPr>
      </w:pPr>
    </w:p>
    <w:p w:rsidR="00186E0E" w:rsidRDefault="00186E0E" w:rsidP="00596F38">
      <w:pPr>
        <w:pStyle w:val="ListParagraph"/>
        <w:rPr>
          <w:b/>
          <w:sz w:val="24"/>
          <w:szCs w:val="24"/>
        </w:rPr>
      </w:pPr>
    </w:p>
    <w:p w:rsidR="004B4816" w:rsidRDefault="004B4816" w:rsidP="00186E0E">
      <w:pPr>
        <w:ind w:left="1416" w:firstLine="708"/>
        <w:rPr>
          <w:b/>
          <w:sz w:val="28"/>
          <w:szCs w:val="28"/>
        </w:rPr>
      </w:pPr>
    </w:p>
    <w:p w:rsidR="00186E0E" w:rsidRPr="00334E30" w:rsidRDefault="00186E0E" w:rsidP="00186E0E">
      <w:pPr>
        <w:ind w:left="1416" w:firstLine="708"/>
        <w:rPr>
          <w:b/>
          <w:sz w:val="28"/>
          <w:szCs w:val="28"/>
        </w:rPr>
      </w:pPr>
      <w:r w:rsidRPr="00334E30">
        <w:rPr>
          <w:b/>
          <w:sz w:val="28"/>
          <w:szCs w:val="28"/>
        </w:rPr>
        <w:t xml:space="preserve">Vilkår for tilkobling til </w:t>
      </w:r>
      <w:proofErr w:type="spellStart"/>
      <w:r w:rsidRPr="00334E30">
        <w:rPr>
          <w:b/>
          <w:sz w:val="28"/>
          <w:szCs w:val="28"/>
        </w:rPr>
        <w:t>Buvatn</w:t>
      </w:r>
      <w:proofErr w:type="spellEnd"/>
      <w:r w:rsidRPr="00334E30">
        <w:rPr>
          <w:b/>
          <w:sz w:val="28"/>
          <w:szCs w:val="28"/>
        </w:rPr>
        <w:t xml:space="preserve"> renseanlegg</w:t>
      </w:r>
      <w:r>
        <w:rPr>
          <w:b/>
          <w:sz w:val="28"/>
          <w:szCs w:val="28"/>
        </w:rPr>
        <w:t xml:space="preserve"> DA</w:t>
      </w:r>
    </w:p>
    <w:p w:rsidR="00186E0E" w:rsidRDefault="00186E0E" w:rsidP="00186E0E">
      <w:pPr>
        <w:rPr>
          <w:b/>
        </w:rPr>
      </w:pPr>
    </w:p>
    <w:p w:rsidR="00186E0E" w:rsidRPr="003C3D7C" w:rsidRDefault="00186E0E" w:rsidP="00186E0E">
      <w:pPr>
        <w:rPr>
          <w:b/>
        </w:rPr>
      </w:pPr>
      <w:r>
        <w:rPr>
          <w:b/>
        </w:rPr>
        <w:t>Generelt</w:t>
      </w:r>
    </w:p>
    <w:p w:rsidR="00186E0E" w:rsidRDefault="00186E0E" w:rsidP="00186E0E">
      <w:r>
        <w:t>Vilkårene i dette dokumentet er ment for å klargjøre hvem som har ansvar for hva og hva leveransen omfatter.</w:t>
      </w:r>
    </w:p>
    <w:p w:rsidR="00186E0E" w:rsidRDefault="00186E0E" w:rsidP="00186E0E"/>
    <w:p w:rsidR="00186E0E" w:rsidRPr="00334E30" w:rsidRDefault="00186E0E" w:rsidP="00186E0E">
      <w:pPr>
        <w:rPr>
          <w:b/>
        </w:rPr>
      </w:pPr>
      <w:r w:rsidRPr="00334E30">
        <w:rPr>
          <w:b/>
        </w:rPr>
        <w:t>Vann</w:t>
      </w:r>
    </w:p>
    <w:p w:rsidR="00186E0E" w:rsidRDefault="00186E0E" w:rsidP="00186E0E">
      <w:proofErr w:type="spellStart"/>
      <w:r>
        <w:t>Buvatn</w:t>
      </w:r>
      <w:proofErr w:type="spellEnd"/>
      <w:r>
        <w:t xml:space="preserve"> renseanlegg DA har påtatt seg å bore etter vann. Dette medfører at </w:t>
      </w:r>
      <w:proofErr w:type="spellStart"/>
      <w:r>
        <w:t>Buvatn</w:t>
      </w:r>
      <w:proofErr w:type="spellEnd"/>
      <w:r>
        <w:t xml:space="preserve"> renseanlegg forbeholder seg retten til å bestemme hvor mange borehull som skal bores.</w:t>
      </w:r>
    </w:p>
    <w:p w:rsidR="00186E0E" w:rsidRDefault="00186E0E" w:rsidP="00186E0E">
      <w:proofErr w:type="spellStart"/>
      <w:r>
        <w:t>Buvatn</w:t>
      </w:r>
      <w:proofErr w:type="spellEnd"/>
      <w:r>
        <w:t xml:space="preserve"> renseanlegg har gjennomført analyser av grunnvannsforholdene og vil foreta boring i henhold til denne analysen.</w:t>
      </w:r>
    </w:p>
    <w:p w:rsidR="00186E0E" w:rsidRDefault="00186E0E" w:rsidP="00186E0E">
      <w:r>
        <w:t xml:space="preserve">Dette medfører at </w:t>
      </w:r>
      <w:proofErr w:type="spellStart"/>
      <w:r>
        <w:t>Buvatn</w:t>
      </w:r>
      <w:proofErr w:type="spellEnd"/>
      <w:r>
        <w:t xml:space="preserve"> renseanlegg DA garanterer vannleveranse til kundene. En gjør oppmerksom på at vannleveransen kan være både fra borehull på egen tomt eller via ledningsnett fra borehull sentralt plassert i området. Borehullene har en kapasitet som skal være tilstrekkelig.</w:t>
      </w:r>
    </w:p>
    <w:p w:rsidR="00186E0E" w:rsidRDefault="00186E0E" w:rsidP="00186E0E"/>
    <w:p w:rsidR="00186E0E" w:rsidRDefault="00186E0E" w:rsidP="00186E0E">
      <w:pPr>
        <w:rPr>
          <w:b/>
        </w:rPr>
      </w:pPr>
      <w:r w:rsidRPr="00776894">
        <w:rPr>
          <w:b/>
        </w:rPr>
        <w:t>Eierforhold</w:t>
      </w:r>
    </w:p>
    <w:p w:rsidR="00186E0E" w:rsidRDefault="00186E0E" w:rsidP="00186E0E">
      <w:proofErr w:type="spellStart"/>
      <w:r>
        <w:t>Buvatn</w:t>
      </w:r>
      <w:proofErr w:type="spellEnd"/>
      <w:r>
        <w:t xml:space="preserve"> renseanlegg DA eier borehull som er knyttet til vannleveransen. Der borehull sørger for vann til flere enn en hytte er </w:t>
      </w:r>
      <w:proofErr w:type="spellStart"/>
      <w:r>
        <w:t>Buvatn</w:t>
      </w:r>
      <w:proofErr w:type="spellEnd"/>
      <w:r>
        <w:t xml:space="preserve"> renseanlegg DA eier av pumpe. Der hvor pumpe leverer til flere enn en enhet eier </w:t>
      </w:r>
      <w:proofErr w:type="spellStart"/>
      <w:r>
        <w:t>Buvatn</w:t>
      </w:r>
      <w:proofErr w:type="spellEnd"/>
      <w:r>
        <w:t xml:space="preserve"> renseanlegg DA strømtilførsel til denne. Egen måler skal være knyttet til pumpeenheten. Der det finnes hensiktsmessig kan måler bli plassert inne i hytte, evt. i eget </w:t>
      </w:r>
      <w:proofErr w:type="spellStart"/>
      <w:r>
        <w:t>pumpehus</w:t>
      </w:r>
      <w:proofErr w:type="spellEnd"/>
      <w:r>
        <w:t xml:space="preserve">. Pumpehuset er </w:t>
      </w:r>
      <w:proofErr w:type="spellStart"/>
      <w:r>
        <w:t>Buvatn</w:t>
      </w:r>
      <w:proofErr w:type="spellEnd"/>
      <w:r>
        <w:t xml:space="preserve"> renseanlegg DA sin eiendom og ansvar.</w:t>
      </w:r>
    </w:p>
    <w:p w:rsidR="00186E0E" w:rsidRDefault="00186E0E" w:rsidP="00186E0E"/>
    <w:p w:rsidR="00186E0E" w:rsidRPr="00776894" w:rsidRDefault="00186E0E" w:rsidP="00186E0E">
      <w:pPr>
        <w:rPr>
          <w:b/>
        </w:rPr>
      </w:pPr>
      <w:r w:rsidRPr="00776894">
        <w:rPr>
          <w:b/>
        </w:rPr>
        <w:t>Kloakk</w:t>
      </w:r>
    </w:p>
    <w:p w:rsidR="00186E0E" w:rsidRDefault="00186E0E" w:rsidP="00186E0E">
      <w:proofErr w:type="spellStart"/>
      <w:r>
        <w:t>Buvatn</w:t>
      </w:r>
      <w:proofErr w:type="spellEnd"/>
      <w:r>
        <w:t xml:space="preserve"> renseanlegg DA har ansvar for funksjonalitet på renseanlegget. </w:t>
      </w:r>
      <w:proofErr w:type="spellStart"/>
      <w:r>
        <w:t>Buvatn</w:t>
      </w:r>
      <w:proofErr w:type="spellEnd"/>
      <w:r>
        <w:t xml:space="preserve"> renseanlegg DA har sørget for påkoblingspunkt i nærhet av tomtegrensene til hver hytte. Påkoblingspunktet kan være i grensen eller i rimelig nærhet.</w:t>
      </w:r>
    </w:p>
    <w:p w:rsidR="00186E0E" w:rsidRDefault="00186E0E" w:rsidP="00186E0E">
      <w:r>
        <w:t xml:space="preserve">Hytteeier må selv dekke kostnader ved graving inn til påkoblingspunktet. Evt. utgifter til egen pumpe må dekkes av hytteeier. </w:t>
      </w:r>
      <w:proofErr w:type="spellStart"/>
      <w:r>
        <w:t>Buvatn</w:t>
      </w:r>
      <w:proofErr w:type="spellEnd"/>
      <w:r>
        <w:t xml:space="preserve"> renseanlegg DA har bestrebet seg til at færrest mulig skal ha behov for slik pumpe.</w:t>
      </w:r>
    </w:p>
    <w:p w:rsidR="00186E0E" w:rsidRDefault="00186E0E" w:rsidP="00186E0E"/>
    <w:p w:rsidR="00186E0E" w:rsidRPr="00EA23B8" w:rsidRDefault="00186E0E" w:rsidP="00186E0E">
      <w:pPr>
        <w:rPr>
          <w:b/>
        </w:rPr>
      </w:pPr>
      <w:r w:rsidRPr="00EA23B8">
        <w:rPr>
          <w:b/>
        </w:rPr>
        <w:t>Eierforhold</w:t>
      </w:r>
    </w:p>
    <w:p w:rsidR="00186E0E" w:rsidRDefault="00186E0E" w:rsidP="00186E0E">
      <w:proofErr w:type="spellStart"/>
      <w:r>
        <w:t>Buvatn</w:t>
      </w:r>
      <w:proofErr w:type="spellEnd"/>
      <w:r>
        <w:t xml:space="preserve"> renseanlegg DA er eier av rørgater til og med påkoblingspunkt inn til hyttetomt. Hytte/tomteeier er eier av ledningsnett inn til egen hytte (er).</w:t>
      </w:r>
    </w:p>
    <w:p w:rsidR="00186E0E" w:rsidRDefault="00186E0E" w:rsidP="00186E0E"/>
    <w:p w:rsidR="00186E0E" w:rsidRDefault="00186E0E" w:rsidP="00186E0E">
      <w:r>
        <w:lastRenderedPageBreak/>
        <w:t xml:space="preserve">I enkelte tilfeller ligger rørgater over tomter som eies av andre. I de tilfeller </w:t>
      </w:r>
      <w:proofErr w:type="spellStart"/>
      <w:r>
        <w:t>Buvatn</w:t>
      </w:r>
      <w:proofErr w:type="spellEnd"/>
      <w:r>
        <w:t xml:space="preserve"> renseanlegg DA har behov for vedlikehold, reparasjon eller oppgradering kan </w:t>
      </w:r>
      <w:proofErr w:type="spellStart"/>
      <w:r>
        <w:t>Buvatn</w:t>
      </w:r>
      <w:proofErr w:type="spellEnd"/>
      <w:r>
        <w:t xml:space="preserve"> renseanlegg DA kreve at det graves i tilknytning til dette arbeidet.</w:t>
      </w:r>
    </w:p>
    <w:p w:rsidR="00186E0E" w:rsidRDefault="00186E0E" w:rsidP="00186E0E">
      <w:r>
        <w:t>De eiendommer dette gjelder for vil ha dette tinglyst på sitt gnr og bnr. Egen avtale om dette vil bli gjort med de dette gjelder for.</w:t>
      </w:r>
    </w:p>
    <w:p w:rsidR="00186E0E" w:rsidRPr="004315EE" w:rsidRDefault="00186E0E" w:rsidP="00186E0E">
      <w:pPr>
        <w:rPr>
          <w:b/>
        </w:rPr>
      </w:pPr>
    </w:p>
    <w:p w:rsidR="00186E0E" w:rsidRPr="004315EE" w:rsidRDefault="00186E0E" w:rsidP="00186E0E">
      <w:pPr>
        <w:rPr>
          <w:b/>
        </w:rPr>
      </w:pPr>
      <w:r w:rsidRPr="004315EE">
        <w:rPr>
          <w:b/>
        </w:rPr>
        <w:t>Avgift</w:t>
      </w:r>
    </w:p>
    <w:p w:rsidR="00186E0E" w:rsidRDefault="00186E0E" w:rsidP="00186E0E">
      <w:proofErr w:type="spellStart"/>
      <w:r>
        <w:t>Buvatn</w:t>
      </w:r>
      <w:proofErr w:type="spellEnd"/>
      <w:r>
        <w:t xml:space="preserve"> renseanlegg DA har forskuttert utgifter til både vann og avløp. Ved påkobling til anlegget utløser dette et anleggstilskudd. Dette betales over 2 omganger.</w:t>
      </w:r>
    </w:p>
    <w:p w:rsidR="00186E0E" w:rsidRDefault="00186E0E" w:rsidP="00186E0E">
      <w:r>
        <w:t>Det betales i tillegg en årlig avgift både for vann og avløp. Disse sendes eier av eiendom i henhold til tinglysning.</w:t>
      </w:r>
    </w:p>
    <w:p w:rsidR="00186E0E" w:rsidRDefault="00186E0E" w:rsidP="00186E0E"/>
    <w:p w:rsidR="00186E0E" w:rsidRDefault="00186E0E" w:rsidP="00186E0E">
      <w:r>
        <w:t>Avgiften reguleres årlig</w:t>
      </w:r>
      <w:r w:rsidR="004B4816">
        <w:t xml:space="preserve"> KPI indeks</w:t>
      </w:r>
      <w:r>
        <w:t>.</w:t>
      </w:r>
    </w:p>
    <w:p w:rsidR="00186E0E" w:rsidRDefault="00186E0E" w:rsidP="00186E0E"/>
    <w:p w:rsidR="006A4D8A" w:rsidRDefault="006A4D8A" w:rsidP="00186E0E">
      <w:r>
        <w:t>Hver hytte står for kostnad av tinglysning på sin eiendom.</w:t>
      </w:r>
    </w:p>
    <w:p w:rsidR="004B4816" w:rsidRDefault="004B4816" w:rsidP="00186E0E"/>
    <w:p w:rsidR="00186E0E" w:rsidRDefault="00186E0E" w:rsidP="00186E0E">
      <w:proofErr w:type="spellStart"/>
      <w:r>
        <w:t>Buvatn</w:t>
      </w:r>
      <w:proofErr w:type="spellEnd"/>
      <w:r>
        <w:t xml:space="preserve"> renseanlegg DA</w:t>
      </w:r>
      <w:r w:rsidR="004B4816">
        <w:tab/>
      </w:r>
      <w:r w:rsidR="004B4816">
        <w:tab/>
      </w:r>
      <w:r w:rsidR="004B4816">
        <w:tab/>
      </w:r>
      <w:r w:rsidR="004B4816">
        <w:tab/>
      </w:r>
      <w:r w:rsidR="004B4816">
        <w:tab/>
      </w:r>
      <w:r w:rsidR="004B4816">
        <w:tab/>
        <w:t>Hytte eier xxx</w:t>
      </w:r>
    </w:p>
    <w:p w:rsidR="004B4816" w:rsidRDefault="004B4816" w:rsidP="00186E0E"/>
    <w:p w:rsidR="00186E0E" w:rsidRDefault="00186E0E" w:rsidP="00186E0E">
      <w:r>
        <w:t xml:space="preserve">Nils </w:t>
      </w:r>
      <w:proofErr w:type="spellStart"/>
      <w:r>
        <w:t>Rodegård</w:t>
      </w:r>
      <w:proofErr w:type="spellEnd"/>
      <w:r w:rsidR="004B4816">
        <w:tab/>
      </w:r>
      <w:r w:rsidR="004B4816">
        <w:tab/>
      </w:r>
      <w:r w:rsidR="004B4816">
        <w:tab/>
      </w:r>
      <w:r w:rsidR="004B4816">
        <w:tab/>
      </w:r>
      <w:r w:rsidR="004B4816">
        <w:tab/>
      </w:r>
      <w:r w:rsidR="004B4816">
        <w:tab/>
      </w:r>
      <w:r w:rsidR="004B4816">
        <w:tab/>
        <w:t>Navn</w:t>
      </w:r>
    </w:p>
    <w:p w:rsidR="00186E0E" w:rsidRDefault="00186E0E" w:rsidP="00596F38">
      <w:pPr>
        <w:pStyle w:val="ListParagraph"/>
        <w:rPr>
          <w:b/>
          <w:sz w:val="24"/>
          <w:szCs w:val="24"/>
        </w:rPr>
      </w:pPr>
    </w:p>
    <w:p w:rsidR="00186E0E" w:rsidRPr="00596F38" w:rsidRDefault="00186E0E" w:rsidP="00596F38">
      <w:pPr>
        <w:pStyle w:val="ListParagraph"/>
        <w:rPr>
          <w:b/>
          <w:sz w:val="24"/>
          <w:szCs w:val="24"/>
        </w:rPr>
      </w:pPr>
    </w:p>
    <w:sectPr w:rsidR="00186E0E" w:rsidRPr="00596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51890"/>
    <w:multiLevelType w:val="hybridMultilevel"/>
    <w:tmpl w:val="E8CEADAA"/>
    <w:lvl w:ilvl="0" w:tplc="D2F6A9C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9468FD"/>
    <w:multiLevelType w:val="hybridMultilevel"/>
    <w:tmpl w:val="923CA8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B2345"/>
    <w:multiLevelType w:val="hybridMultilevel"/>
    <w:tmpl w:val="21C02954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21"/>
    <w:rsid w:val="000A0E29"/>
    <w:rsid w:val="00125528"/>
    <w:rsid w:val="001600C3"/>
    <w:rsid w:val="00186E0E"/>
    <w:rsid w:val="002E3E15"/>
    <w:rsid w:val="004B4816"/>
    <w:rsid w:val="004D667F"/>
    <w:rsid w:val="004E4BBB"/>
    <w:rsid w:val="00583136"/>
    <w:rsid w:val="00596F38"/>
    <w:rsid w:val="0069537C"/>
    <w:rsid w:val="006A4D8A"/>
    <w:rsid w:val="00733BC5"/>
    <w:rsid w:val="007C40B8"/>
    <w:rsid w:val="009460E4"/>
    <w:rsid w:val="00977346"/>
    <w:rsid w:val="00A746E4"/>
    <w:rsid w:val="00D63D21"/>
    <w:rsid w:val="00DB6231"/>
    <w:rsid w:val="00E26D06"/>
    <w:rsid w:val="00E52699"/>
    <w:rsid w:val="00F23A56"/>
    <w:rsid w:val="00F41A66"/>
    <w:rsid w:val="00FB7857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DE590-E08F-4B73-B9ED-D3401B7D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Jørn K. Haagensen</dc:creator>
  <cp:keywords/>
  <dc:description/>
  <cp:lastModifiedBy>Egil Iversen</cp:lastModifiedBy>
  <cp:revision>7</cp:revision>
  <dcterms:created xsi:type="dcterms:W3CDTF">2018-03-16T15:00:00Z</dcterms:created>
  <dcterms:modified xsi:type="dcterms:W3CDTF">2018-03-24T10:23:00Z</dcterms:modified>
</cp:coreProperties>
</file>